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5901690" cy="851535"/>
            <wp:effectExtent l="0" t="0" r="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  <w:szCs w:val="20"/>
        </w:rPr>
        <w:t xml:space="preserve">Załącznik nr 2 do zapytania ofertowego </w:t>
      </w:r>
      <w:r>
        <w:rPr>
          <w:b/>
        </w:rPr>
        <w:t>ZST/TL/04/2021</w:t>
      </w:r>
    </w:p>
    <w:p>
      <w:pPr>
        <w:pStyle w:val="Normal"/>
        <w:jc w:val="right"/>
        <w:rPr>
          <w:rFonts w:cs="Calibri"/>
          <w:b/>
          <w:b/>
        </w:rPr>
      </w:pPr>
      <w:r>
        <w:rPr>
          <w:rFonts w:cs="Calibri"/>
          <w:b/>
        </w:rPr>
        <w:t>Formularz ofertowy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Składam ofertę w postępowaniu na zakup i dostawę licencji oprogramowania specjalistycznego magazynowego dla  branży  logistyczno-spedycyjnej w ramach realizacji projektu „</w:t>
      </w:r>
      <w:r>
        <w:rPr>
          <w:rStyle w:val="TextodocorpoNegrito"/>
          <w:rFonts w:eastAsia="Calibri" w:cs="Calibri" w:cstheme="minorHAnsi"/>
          <w:sz w:val="22"/>
          <w:szCs w:val="22"/>
        </w:rPr>
        <w:t>Technik   logistyk poszerza wiedzę i umiejętności we współpracy z Katedrą Logistyki UMK"</w:t>
      </w:r>
      <w:r>
        <w:rPr>
          <w:rFonts w:cs="Calibri" w:cstheme="minorHAnsi"/>
        </w:rPr>
        <w:t xml:space="preserve"> współfinansowanego  przez  Unię  Europejską  ze  środków   Europejskiego   Funduszu   Społecznego w ramach </w:t>
      </w:r>
      <w:r>
        <w:rPr>
          <w:rFonts w:cs="Calibri" w:cstheme="minorHAnsi"/>
          <w:lang w:eastAsia="pl-PL"/>
        </w:rPr>
        <w:t>Programu Operacyjnego Wiedza Edukacja  Rozwój  2014-2020</w:t>
      </w:r>
      <w:r>
        <w:rPr>
          <w:rFonts w:cs="Calibri" w:cstheme="minorHAnsi"/>
        </w:rPr>
        <w:t xml:space="preserve">, Oś Priorytetowa </w:t>
      </w:r>
      <w:r>
        <w:rPr>
          <w:rFonts w:cs="Calibri" w:cstheme="minorHAnsi"/>
          <w:lang w:eastAsia="pl-PL"/>
        </w:rPr>
        <w:t>II „Efektywne  polityki  publiczne  dla  rynku  pracy,  gospodarki  i edukacji”</w:t>
      </w:r>
      <w:r>
        <w:rPr>
          <w:rFonts w:cs="Calibri" w:cstheme="minorHAnsi"/>
        </w:rPr>
        <w:t xml:space="preserve">, Działanie </w:t>
      </w:r>
      <w:r>
        <w:rPr>
          <w:rFonts w:cs="Calibri" w:cstheme="minorHAnsi"/>
          <w:lang w:eastAsia="pl-PL"/>
        </w:rPr>
        <w:t>2.15 „Kształcenie i szkolenie zawodowe dostosowane do potrzeb zmieniającej się gospodarki”</w:t>
      </w:r>
      <w:r>
        <w:rPr>
          <w:rFonts w:cs="Calibri" w:cstheme="minorHAnsi"/>
        </w:rPr>
        <w:t xml:space="preserve"> (nr POWR.02.15.00-00-2011/18).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3"/>
        <w:gridCol w:w="1843"/>
        <w:gridCol w:w="3256"/>
      </w:tblGrid>
      <w:tr>
        <w:trPr>
          <w:trHeight w:val="757" w:hRule="atLeast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Pieczątka Wykonawcy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Załącznik nr 2 do zapytania ofertowego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nr ZST/TL/04/2021</w:t>
            </w:r>
          </w:p>
        </w:tc>
      </w:tr>
      <w:tr>
        <w:trPr>
          <w:trHeight w:val="422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Strona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Z ogólnej liczby stron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Adres siedziby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Adres do korespondencji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NIP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REGON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tel. / fax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strona www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e-mail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Osoba/y uprawniona/e do podpisania umowy zgodnie z dokumentem rejestrowym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Osoba do kontaktu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telefon i e-mail do kontaktu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odocorpo1"/>
        <w:shd w:val="clear" w:color="auto" w:fill="auto"/>
        <w:spacing w:lineRule="auto" w:line="240" w:before="0" w:after="0"/>
        <w:ind w:right="23" w:hanging="0"/>
        <w:rPr>
          <w:rFonts w:ascii="Calibri" w:hAnsi="Calibri" w:eastAsia="Calibri" w:cs="Calibri" w:asciiTheme="minorHAnsi" w:cstheme="minorHAnsi" w:hAnsiTheme="minorHAnsi"/>
          <w:bCs/>
          <w:sz w:val="22"/>
          <w:szCs w:val="22"/>
          <w:lang w:eastAsia="zh-CN"/>
        </w:rPr>
      </w:pP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  <w:lang w:eastAsia="zh-CN"/>
        </w:rPr>
        <w:t xml:space="preserve">Niniejszym  po  zapoznaniu się  z  treścią  zapytania  ofertowego   w   postępowaniu   prowadzonym w ramach zasady konkurencyjności dotyczącego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zakupu i dostawy licencji oprogramowania specjalistycznego magazynowego dla  branży  logistyczno-spedycyjnej w ramach realizacji projektu </w:t>
      </w:r>
      <w:r>
        <w:rPr>
          <w:rStyle w:val="TextodocorpoNegrito"/>
          <w:rFonts w:cs="Calibri" w:ascii="Calibri" w:hAnsi="Calibri" w:asciiTheme="minorHAnsi" w:cstheme="minorHAnsi" w:hAnsiTheme="minorHAnsi"/>
          <w:sz w:val="22"/>
          <w:szCs w:val="22"/>
        </w:rPr>
        <w:t xml:space="preserve">„Technik </w:t>
      </w:r>
      <w:r>
        <w:rPr>
          <w:rStyle w:val="TextodocorpoNegrito"/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 </w:t>
      </w:r>
      <w:r>
        <w:rPr>
          <w:rStyle w:val="TextodocorpoNegrito"/>
          <w:rFonts w:cs="Calibri" w:ascii="Calibri" w:hAnsi="Calibri" w:asciiTheme="minorHAnsi" w:cstheme="minorHAnsi" w:hAnsiTheme="minorHAnsi"/>
          <w:sz w:val="22"/>
          <w:szCs w:val="22"/>
        </w:rPr>
        <w:t>logistyk poszerza wiedzę i umiejętności we współpracy z Katedrą Logistyki UMK"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współfinansowanego  przez  Unię  Europejską  ze  środków  Europejskiego   Funduszu   Społecznego w ramach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Programu Operacyjnego Wiedza Edukacja  Rozwój  2014-2020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Oś Priorytetowa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II „Efektywne  polityki  publiczne  dla  rynku  pracy,  gospodarki  i edukacji”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Działanie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2.15 „Kształcenie i szkolenie zawodowe dostosowane do potrzeb zmieniającej się gospodarki”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(nr POWR.02.15.00-00-2011/18)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  <w:lang w:eastAsia="zh-CN"/>
        </w:rPr>
        <w:t>, składam/y ofertę na realizację przedmiotu zamówienia.</w:t>
      </w:r>
    </w:p>
    <w:p>
      <w:pPr>
        <w:pStyle w:val="Textodocorpo1"/>
        <w:shd w:val="clear" w:color="auto" w:fill="auto"/>
        <w:spacing w:lineRule="auto" w:line="240" w:before="0" w:after="0"/>
        <w:ind w:right="23" w:hanging="0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</w:r>
    </w:p>
    <w:p>
      <w:pPr>
        <w:pStyle w:val="Textodocorpo1"/>
        <w:shd w:val="clear" w:color="auto" w:fill="auto"/>
        <w:spacing w:lineRule="auto" w:line="240" w:before="0" w:after="0"/>
        <w:ind w:right="23" w:hanging="0"/>
        <w:rPr>
          <w:rFonts w:ascii="Calibri" w:hAnsi="Calibri" w:eastAsia="Calibri" w:cs="Calibri" w:asciiTheme="minorHAnsi" w:cstheme="minorHAnsi" w:hAnsiTheme="minorHAnsi"/>
          <w:bCs/>
          <w:sz w:val="22"/>
          <w:szCs w:val="22"/>
          <w:lang w:eastAsia="zh-CN"/>
        </w:rPr>
      </w:pP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  <w:lang w:eastAsia="zh-CN"/>
        </w:rPr>
        <w:t>Zamawiający nie dopuszcza możliwości składania ofert częściowych:</w:t>
      </w:r>
    </w:p>
    <w:p>
      <w:pPr>
        <w:pStyle w:val="Textodocorpo1"/>
        <w:shd w:val="clear" w:color="auto" w:fill="auto"/>
        <w:spacing w:lineRule="auto" w:line="240" w:before="0" w:after="0"/>
        <w:ind w:right="23" w:hanging="0"/>
        <w:rPr>
          <w:rFonts w:ascii="Calibri" w:hAnsi="Calibri" w:eastAsia="Calibri" w:cs="Calibri" w:asciiTheme="minorHAnsi" w:cstheme="minorHAnsi" w:hAnsiTheme="minorHAnsi"/>
          <w:bCs/>
          <w:sz w:val="22"/>
          <w:szCs w:val="22"/>
          <w:lang w:eastAsia="zh-CN"/>
        </w:rPr>
      </w:pPr>
      <w:r>
        <w:rPr>
          <w:rFonts w:eastAsia="Calibri" w:cs="Calibri" w:cstheme="minorHAnsi" w:ascii="Calibri" w:hAnsi="Calibri"/>
          <w:bCs/>
          <w:sz w:val="22"/>
          <w:szCs w:val="22"/>
          <w:lang w:eastAsia="zh-CN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2836"/>
        <w:gridCol w:w="5245"/>
      </w:tblGrid>
      <w:tr>
        <w:trPr/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zakup  i  dostawa  oprogramowania specjalistycznego magazynowego – licencja na 21 stanowisk (wersja edukacyjna)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hd w:val="clear" w:color="auto" w:fill="FFFFFF"/>
              <w:spacing w:lineRule="auto" w:line="240" w:before="240" w:after="200"/>
              <w:rPr>
                <w:rFonts w:ascii="Calibri" w:hAnsi="Calibri" w:eastAsia="Calibri" w:cs="Calibri"/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>………………………………………</w:t>
            </w: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>..zł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słownie:…………………..…………..……………………………………………………………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hd w:val="clear" w:color="auto" w:fill="FFFFFF"/>
              <w:spacing w:lineRule="auto" w:line="240" w:before="240" w:after="200"/>
              <w:rPr>
                <w:rFonts w:ascii="Calibri" w:hAnsi="Calibri" w:eastAsia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>………………………………………</w:t>
            </w: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>..zł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słownie:…………………………..………………………………………………………………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cena brutto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hd w:val="clear" w:color="auto" w:fill="FFFFFF"/>
              <w:spacing w:lineRule="auto" w:line="240" w:before="240" w:after="200"/>
              <w:rPr>
                <w:rFonts w:ascii="Calibri" w:hAnsi="Calibri" w:eastAsia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>………………………………………</w:t>
            </w: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</w:rPr>
              <w:t>..zł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słownie:……………………………………………………………………………………………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000000"/>
        </w:rPr>
      </w:pPr>
      <w:r>
        <w:rPr>
          <w:rFonts w:eastAsia="Calibri" w:eastAsiaTheme="minorHAnsi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000000"/>
        </w:rPr>
      </w:pPr>
      <w:r>
        <w:rPr>
          <w:rFonts w:eastAsia="Calibri" w:eastAsiaTheme="minorHAnsi" w:ascii="Times New Roman" w:hAnsi="Times New Roman"/>
          <w:color w:val="000000"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7229"/>
      </w:tblGrid>
      <w:tr>
        <w:trPr/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 w:cstheme="minorHAnsi"/>
                <w:b/>
              </w:rPr>
              <w:t>Z</w:t>
            </w:r>
            <w:r>
              <w:rPr>
                <w:rFonts w:cs="Calibri"/>
                <w:b/>
              </w:rPr>
              <w:t>akup  i  dostawa  oprogramowania specjalistycznego magazynowego – licencja na 21 stanowisk (wersja edukacyjna)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oferowany program (nazwa)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ilość  w szt.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(21 licencji stanowiskowych)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cena jednostkowa netto/zł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VAT 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kwota VAT/zł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cena jednostkowa brutto/zł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ind w:firstLine="4820"/>
        <w:rPr>
          <w:rFonts w:ascii="Times New Roman" w:hAnsi="Times New Roman" w:eastAsia="Calibri" w:eastAsiaTheme="minorHAnsi"/>
          <w:color w:val="000000"/>
        </w:rPr>
      </w:pPr>
      <w:r>
        <w:rPr>
          <w:rFonts w:eastAsia="Calibri" w:eastAsiaTheme="minorHAnsi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4820"/>
        <w:rPr>
          <w:rFonts w:ascii="Times New Roman" w:hAnsi="Times New Roman" w:eastAsia="Calibri" w:eastAsiaTheme="minorHAnsi"/>
          <w:color w:val="000000"/>
        </w:rPr>
      </w:pPr>
      <w:r>
        <w:rPr>
          <w:rFonts w:eastAsia="Calibri" w:eastAsiaTheme="minorHAnsi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4820"/>
        <w:rPr>
          <w:rFonts w:ascii="Times New Roman" w:hAnsi="Times New Roman" w:eastAsia="Calibri" w:eastAsiaTheme="minorHAnsi"/>
          <w:color w:val="000000"/>
        </w:rPr>
      </w:pPr>
      <w:r>
        <w:rPr>
          <w:rFonts w:eastAsia="Calibri" w:ascii="Times New Roman" w:hAnsi="Times New Roman" w:eastAsiaTheme="minorHAnsi"/>
          <w:color w:val="000000"/>
        </w:rPr>
        <w:t xml:space="preserve">_____________________________________ </w:t>
      </w:r>
    </w:p>
    <w:p>
      <w:pPr>
        <w:pStyle w:val="Normal"/>
        <w:spacing w:before="0" w:after="0"/>
        <w:ind w:firstLine="482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eastAsia="Calibri" w:cs="Calibri" w:cstheme="minorHAnsi" w:eastAsiaTheme="minorHAnsi"/>
          <w:color w:val="000000"/>
        </w:rPr>
        <w:t>(podpis Wykonawcy lub jego pełnomocnika)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0"/>
        <w:gridCol w:w="6231"/>
      </w:tblGrid>
      <w:tr>
        <w:trPr>
          <w:trHeight w:val="49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Termin dostawy (ilość dni od podpisania umowy)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Termin gwarancji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b/>
          <w:bCs/>
          <w:color w:val="000000"/>
        </w:rPr>
        <w:t xml:space="preserve">Oświadczam, że (właściwe podkreślić) </w:t>
      </w:r>
    </w:p>
    <w:p>
      <w:pPr>
        <w:pStyle w:val="Normal"/>
        <w:spacing w:lineRule="auto" w:line="240" w:before="0" w:after="75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b/>
          <w:bCs/>
          <w:color w:val="000000"/>
        </w:rPr>
        <w:t xml:space="preserve">1. Cena brutto obejmuje wszystkie koszty realizacji przedmiotu zamówienia TAK/NIE </w:t>
      </w:r>
    </w:p>
    <w:p>
      <w:pPr>
        <w:pStyle w:val="Normal"/>
        <w:spacing w:lineRule="auto" w:line="240" w:before="0" w:after="75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b/>
          <w:bCs/>
          <w:color w:val="000000"/>
        </w:rPr>
        <w:t xml:space="preserve">2. Możliwość płatności przelewem TAK / NIE </w:t>
      </w:r>
    </w:p>
    <w:p>
      <w:pPr>
        <w:pStyle w:val="Normal"/>
        <w:spacing w:lineRule="auto" w:line="240" w:before="0" w:after="75"/>
        <w:ind w:left="284" w:hanging="284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b/>
          <w:bCs/>
          <w:color w:val="000000"/>
        </w:rPr>
        <w:t xml:space="preserve">3. Znajduję się w sytuacji ekonomicznej i finansowej zapewniającej wykonanie zamówienia TAK/NIE </w:t>
      </w:r>
    </w:p>
    <w:p>
      <w:pPr>
        <w:pStyle w:val="Normal"/>
        <w:spacing w:lineRule="auto" w:line="240" w:before="0" w:after="75"/>
        <w:ind w:left="284" w:hanging="284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b/>
          <w:bCs/>
          <w:color w:val="000000"/>
        </w:rPr>
        <w:t xml:space="preserve">4. Zapoznałe(a)m się ze specyfikacją Zapytania Ofertowego i nie wnoszę zastrzeżeń oraz zdobyłe(a)m informacje niezbędne do właściwego wykonania zamówienia. TAK/NIE </w:t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b/>
          <w:bCs/>
          <w:color w:val="000000"/>
        </w:rPr>
        <w:t xml:space="preserve">5. Deklaruję niezmienność cen podanych w formularzu cenowym na potrzeby realizacji umowy. </w:t>
      </w:r>
    </w:p>
    <w:p>
      <w:pPr>
        <w:pStyle w:val="Normal"/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color w:val="000000"/>
        </w:rPr>
      </w:pPr>
      <w:r>
        <w:rPr>
          <w:rFonts w:eastAsia="Calibri" w:cs="Calibri" w:cstheme="minorHAnsi" w:eastAsiaTheme="minorHAnsi"/>
          <w:color w:val="00000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eastAsia="Calibri" w:cs="Calibri" w:cstheme="minorHAnsi" w:eastAsiaTheme="minorHAnsi"/>
          <w:color w:val="000000"/>
        </w:rPr>
        <w:t>Niniejszym oświadczam, że przekazane przeze mnie dane są zgodne z prawdą (zgodnie z art.233 § 6 ustawy z dnia 6 czerwca 1997r. – Kodeks karny/ Dz. Nr 88, poz.553 z późn. zm./ osoba, która składa fałszywe oświadczenie i została uprzedzona o odpowiedzialności karnej za złożenie fałszywego oświadczenia, podlega karze pozbawienia wolności do lat 3)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.......................................................   </w:t>
        <w:tab/>
        <w:tab/>
        <w:t xml:space="preserve">             …………………………………………………………….                 </w:t>
        <w:br/>
        <w:t xml:space="preserve">        miejscowość i data</w:t>
        <w:tab/>
        <w:tab/>
        <w:tab/>
        <w:tab/>
        <w:t xml:space="preserve">         czytelny podpis osoby/osób uprawnionej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do reprezentowania Wykonawcy</w:t>
      </w:r>
    </w:p>
    <w:sectPr>
      <w:footerReference w:type="default" r:id="rId3"/>
      <w:type w:val="nextPage"/>
      <w:pgSz w:w="11906" w:h="16838"/>
      <w:pgMar w:left="1417" w:right="1417" w:header="0" w:top="56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spacing w:before="0" w:after="0"/>
      <w:jc w:val="center"/>
      <w:rPr>
        <w:sz w:val="16"/>
        <w:szCs w:val="16"/>
      </w:rPr>
    </w:pPr>
    <w:r>
      <w:rPr>
        <w:sz w:val="16"/>
        <w:szCs w:val="16"/>
      </w:rPr>
      <w:t>Projekt „Technik logistyk poszerza wiedzę i umiejętności we współpracy z Katedrą Logistyki UMK” współfinansowany jest ze środków Unii Europejskiej w ramach Europejskiego Funduszu Społecznego</w:t>
    </w:r>
  </w:p>
  <w:p>
    <w:pPr>
      <w:pStyle w:val="Stopka"/>
      <w:spacing w:before="0" w:after="0"/>
      <w:rPr/>
    </w:pPr>
    <w:r>
      <w:rPr/>
    </w:r>
  </w:p>
  <w:p>
    <w:pPr>
      <w:pStyle w:val="Stopka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e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67eff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67eff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67ef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67ef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kapitzlistZnak" w:customStyle="1">
    <w:name w:val="Akapit z listą Znak"/>
    <w:link w:val="Akapitzlist"/>
    <w:uiPriority w:val="34"/>
    <w:qFormat/>
    <w:locked/>
    <w:rsid w:val="00167eff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167eff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67eff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7eff"/>
    <w:rPr>
      <w:rFonts w:ascii="Tahoma" w:hAnsi="Tahoma" w:eastAsia="Calibri" w:cs="Tahoma"/>
      <w:sz w:val="16"/>
      <w:szCs w:val="16"/>
    </w:rPr>
  </w:style>
  <w:style w:type="character" w:styleId="TextodocorpoNegrito" w:customStyle="1">
    <w:name w:val="Texto do corpo + Negrito"/>
    <w:basedOn w:val="DefaultParagraphFont"/>
    <w:qFormat/>
    <w:rsid w:val="00167eff"/>
    <w:rPr>
      <w:rFonts w:ascii="Times New Roman" w:hAnsi="Times New Roman" w:eastAsia="Times New Roman" w:cs="Times New Roman"/>
      <w:b/>
      <w:bCs/>
      <w:sz w:val="23"/>
      <w:szCs w:val="23"/>
      <w:shd w:fill="FFFFFF" w:val="clear"/>
    </w:rPr>
  </w:style>
  <w:style w:type="character" w:styleId="Textodocorpo" w:customStyle="1">
    <w:name w:val="Texto do corpo_"/>
    <w:basedOn w:val="DefaultParagraphFont"/>
    <w:link w:val="Textodocorpo0"/>
    <w:qFormat/>
    <w:rsid w:val="00167eff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167eff"/>
    <w:pPr>
      <w:spacing w:lineRule="auto" w:line="254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67ef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167ef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167ef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7e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docorpo1" w:customStyle="1">
    <w:name w:val="Texto do corpo"/>
    <w:basedOn w:val="Normal"/>
    <w:link w:val="Textodocorpo"/>
    <w:qFormat/>
    <w:rsid w:val="00167eff"/>
    <w:pPr>
      <w:shd w:val="clear" w:color="auto" w:fill="FFFFFF"/>
      <w:spacing w:lineRule="exact" w:line="298" w:before="600" w:after="600"/>
      <w:ind w:hanging="860"/>
      <w:jc w:val="both"/>
    </w:pPr>
    <w:rPr>
      <w:rFonts w:ascii="Times New Roman" w:hAnsi="Times New Roman" w:eastAsia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LibreOffice/7.1.4.2$Windows_X86_64 LibreOffice_project/a529a4fab45b75fefc5b6226684193eb000654f6</Application>
  <AppVersion>15.0000</AppVersion>
  <Pages>3</Pages>
  <Words>455</Words>
  <Characters>3382</Characters>
  <CharactersWithSpaces>3916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2021-05-21T11:33:00Z</dcterms:created>
  <dc:creator>user</dc:creator>
  <dc:description/>
  <dc:language>pl-PL</dc:language>
  <cp:lastModifiedBy>user</cp:lastModifiedBy>
  <dcterms:modified xsi:type="dcterms:W3CDTF">2021-08-17T08:06:00Z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